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33" w:rsidRPr="00770068" w:rsidRDefault="00BA4633">
      <w:pPr>
        <w:spacing w:line="371" w:lineRule="exact"/>
        <w:ind w:left="212"/>
        <w:rPr>
          <w:rFonts w:asciiTheme="majorEastAsia" w:eastAsiaTheme="majorEastAsia" w:hAnsiTheme="majorEastAsia" w:cs="Malgun Gothic"/>
          <w:b/>
          <w:szCs w:val="24"/>
          <w:lang w:eastAsia="ja-JP"/>
        </w:rPr>
      </w:pPr>
    </w:p>
    <w:p w:rsidR="00BA4633" w:rsidRDefault="00BA4633">
      <w:pPr>
        <w:spacing w:before="5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52"/>
        <w:gridCol w:w="1560"/>
        <w:gridCol w:w="1395"/>
        <w:gridCol w:w="502"/>
        <w:gridCol w:w="1567"/>
        <w:gridCol w:w="79"/>
        <w:gridCol w:w="2127"/>
        <w:gridCol w:w="2768"/>
        <w:gridCol w:w="1603"/>
        <w:gridCol w:w="632"/>
        <w:gridCol w:w="588"/>
      </w:tblGrid>
      <w:tr w:rsidR="00BA4633" w:rsidRPr="00B04944" w:rsidTr="00320D3F">
        <w:trPr>
          <w:trHeight w:hRule="exact" w:val="382"/>
        </w:trPr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BA4633" w:rsidRPr="00B04944" w:rsidRDefault="00B04944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安全計画書</w:t>
            </w:r>
          </w:p>
        </w:tc>
        <w:tc>
          <w:tcPr>
            <w:tcW w:w="5591" w:type="dxa"/>
            <w:gridSpan w:val="4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Ⅲ．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的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な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</w:tr>
      <w:tr w:rsidR="00BA4633" w:rsidRPr="00B04944" w:rsidTr="00320D3F">
        <w:trPr>
          <w:trHeight w:hRule="exact" w:val="379"/>
        </w:trPr>
        <w:tc>
          <w:tcPr>
            <w:tcW w:w="9182" w:type="dxa"/>
            <w:gridSpan w:val="7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Ⅰ．</w:t>
            </w:r>
            <w:r w:rsidR="00B04944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工事計画概要</w:t>
            </w:r>
          </w:p>
        </w:tc>
        <w:tc>
          <w:tcPr>
            <w:tcW w:w="4371" w:type="dxa"/>
            <w:gridSpan w:val="2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順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要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（概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念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図）</w:t>
            </w:r>
          </w:p>
        </w:tc>
        <w:tc>
          <w:tcPr>
            <w:tcW w:w="12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 w:rsidTr="00320D3F">
        <w:trPr>
          <w:trHeight w:hRule="exact" w:val="3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名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称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 w:val="restart"/>
            <w:tcBorders>
              <w:top w:val="single" w:sz="5" w:space="0" w:color="000000"/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BA4633" w:rsidRPr="00B04944" w:rsidTr="00320D3F">
        <w:trPr>
          <w:trHeight w:hRule="exact" w:val="3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所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320D3F">
        <w:trPr>
          <w:trHeight w:hRule="exact" w:val="37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別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320D3F">
        <w:trPr>
          <w:trHeight w:hRule="exact" w:val="430"/>
        </w:trPr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４．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要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イ．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用途</w:t>
            </w:r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ロ．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Tr="00320D3F">
        <w:trPr>
          <w:trHeight w:hRule="exact" w:val="444"/>
        </w:trPr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ハ．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高さ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tabs>
                <w:tab w:val="left" w:pos="283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軒の高さ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最高の高さ</w:t>
            </w: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Default="00BA4633"/>
        </w:tc>
      </w:tr>
      <w:tr w:rsidR="00BA4633" w:rsidTr="00320D3F">
        <w:trPr>
          <w:trHeight w:hRule="exact" w:val="446"/>
        </w:trPr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ニ．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tabs>
                <w:tab w:val="left" w:pos="1153"/>
                <w:tab w:val="left" w:pos="1573"/>
                <w:tab w:val="left" w:pos="2625"/>
                <w:tab w:val="left" w:pos="3045"/>
                <w:tab w:val="left" w:pos="409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地上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塔屋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Default="00BA4633"/>
        </w:tc>
      </w:tr>
      <w:tr w:rsidR="00BA4633" w:rsidTr="00320D3F">
        <w:trPr>
          <w:trHeight w:hRule="exact" w:val="370"/>
        </w:trPr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ホ．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right="9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㎡</w:t>
            </w: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へ．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Default="009F5D67">
            <w:pPr>
              <w:pStyle w:val="TableParagraph"/>
              <w:spacing w:line="311" w:lineRule="exact"/>
              <w:ind w:right="119"/>
              <w:jc w:val="right"/>
              <w:rPr>
                <w:rFonts w:ascii="Microsoft YaHei" w:eastAsia="Microsoft YaHei" w:hAnsi="Microsoft YaHei" w:cs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sz w:val="21"/>
                <w:szCs w:val="21"/>
              </w:rPr>
              <w:t>㎡</w:t>
            </w: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Default="00BA4633"/>
        </w:tc>
      </w:tr>
      <w:tr w:rsidR="00BA4633" w:rsidRPr="00B04944" w:rsidTr="00320D3F">
        <w:trPr>
          <w:trHeight w:hRule="exact" w:val="110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５．昇降機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・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築</w:t>
            </w:r>
          </w:p>
          <w:p w:rsidR="00BA4633" w:rsidRPr="00B04944" w:rsidRDefault="009F5D67">
            <w:pPr>
              <w:pStyle w:val="TableParagraph"/>
              <w:spacing w:before="1" w:line="241" w:lineRule="auto"/>
              <w:ind w:left="102" w:right="101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設備又は工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作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物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 概要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768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２．工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区画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位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び構</w:t>
            </w:r>
          </w:p>
          <w:p w:rsidR="00BA4633" w:rsidRPr="00B04944" w:rsidRDefault="009F5D67">
            <w:pPr>
              <w:pStyle w:val="TableParagraph"/>
              <w:spacing w:before="1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造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54055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別添図面に（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事区画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の</w:t>
            </w:r>
            <w:r w:rsidR="00540552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位置は朱線で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BA4633" w:rsidRPr="00B04944" w:rsidTr="00320D3F">
        <w:trPr>
          <w:trHeight w:hRule="exact" w:val="739"/>
        </w:trPr>
        <w:tc>
          <w:tcPr>
            <w:tcW w:w="9182" w:type="dxa"/>
            <w:gridSpan w:val="7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Ⅱ．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仮使用認定申請部分</w:t>
            </w:r>
          </w:p>
        </w:tc>
        <w:tc>
          <w:tcPr>
            <w:tcW w:w="2768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程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BA4633" w:rsidRPr="00B04944" w:rsidTr="00320D3F">
        <w:trPr>
          <w:trHeight w:hRule="exact" w:val="43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使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部分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面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黄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緑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色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表示</w:t>
            </w:r>
          </w:p>
        </w:tc>
        <w:tc>
          <w:tcPr>
            <w:tcW w:w="5003" w:type="dxa"/>
            <w:gridSpan w:val="3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４．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資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材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管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理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方法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 w:rsidTr="00320D3F">
        <w:trPr>
          <w:trHeight w:hRule="exact" w:val="38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途</w:t>
            </w:r>
          </w:p>
        </w:tc>
        <w:tc>
          <w:tcPr>
            <w:tcW w:w="2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面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積</w:t>
            </w:r>
          </w:p>
        </w:tc>
        <w:tc>
          <w:tcPr>
            <w:tcW w:w="2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tabs>
                <w:tab w:val="left" w:pos="1787"/>
              </w:tabs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概ね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㎡</w:t>
            </w:r>
          </w:p>
        </w:tc>
        <w:tc>
          <w:tcPr>
            <w:tcW w:w="5591" w:type="dxa"/>
            <w:gridSpan w:val="4"/>
            <w:vMerge w:val="restart"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320D3F">
        <w:trPr>
          <w:trHeight w:hRule="exact" w:val="2866"/>
        </w:trPr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（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注意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）</w:t>
            </w: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</w:tbl>
    <w:p w:rsidR="00BA4633" w:rsidRDefault="00BA4633">
      <w:pPr>
        <w:sectPr w:rsidR="00BA4633" w:rsidSect="00770068">
          <w:type w:val="continuous"/>
          <w:pgSz w:w="16839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A4633" w:rsidRDefault="00320D3F">
      <w:pPr>
        <w:spacing w:before="5" w:line="80" w:lineRule="exact"/>
        <w:rPr>
          <w:sz w:val="8"/>
          <w:szCs w:val="8"/>
        </w:rPr>
      </w:pPr>
      <w:r>
        <w:lastRenderedPageBreak/>
        <w:pict>
          <v:group id="_x0000_s1029" style="position:absolute;margin-left:51pt;margin-top:75pt;width:33.75pt;height:24.75pt;z-index:-251659776;mso-position-horizontal-relative:page;mso-position-vertical-relative:page" coordorigin="1020,1500" coordsize="675,495">
            <v:shape id="_x0000_s1030" style="position:absolute;left:1020;top:1500;width:675;height:495" coordorigin="1020,1500" coordsize="675,495" path="m1020,1500r675,495e" fill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4249"/>
        <w:gridCol w:w="2460"/>
        <w:gridCol w:w="2462"/>
        <w:gridCol w:w="2463"/>
        <w:gridCol w:w="2463"/>
      </w:tblGrid>
      <w:tr w:rsidR="00BA4633" w:rsidRPr="00B04944">
        <w:trPr>
          <w:trHeight w:hRule="exact" w:val="372"/>
        </w:trPr>
        <w:tc>
          <w:tcPr>
            <w:tcW w:w="147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Ⅳ．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よ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保に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障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が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じ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避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難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、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他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代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替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措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</w:tc>
      </w:tr>
      <w:tr w:rsidR="00BA4633" w:rsidRPr="00B04944">
        <w:trPr>
          <w:trHeight w:hRule="exact" w:val="48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 w:rsidP="00B04944">
            <w:pPr>
              <w:spacing w:beforeLines="50" w:before="12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B04944">
            <w:pPr>
              <w:pStyle w:val="TableParagraph"/>
              <w:tabs>
                <w:tab w:val="left" w:pos="637"/>
              </w:tabs>
              <w:spacing w:beforeLines="50" w:before="120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B04944">
            <w:pPr>
              <w:pStyle w:val="TableParagraph"/>
              <w:tabs>
                <w:tab w:val="left" w:pos="1434"/>
              </w:tabs>
              <w:spacing w:beforeLines="50" w:before="120"/>
              <w:ind w:left="803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所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 w:rsidP="00B04944">
            <w:pPr>
              <w:pStyle w:val="TableParagraph"/>
              <w:spacing w:beforeLines="50" w:before="120"/>
              <w:ind w:left="38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工事期間及び時間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 w:rsidP="00B04944">
            <w:pPr>
              <w:pStyle w:val="TableParagraph"/>
              <w:spacing w:beforeLines="50" w:before="120"/>
              <w:ind w:left="488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代替措置の概要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 w:rsidP="00B04944">
            <w:pPr>
              <w:pStyle w:val="TableParagraph"/>
              <w:spacing w:beforeLines="50" w:before="120"/>
              <w:ind w:left="69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BA4633" w:rsidRPr="00B04944">
        <w:trPr>
          <w:trHeight w:hRule="exact" w:val="382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before="8" w:line="220" w:lineRule="exact"/>
              <w:rPr>
                <w:rFonts w:asciiTheme="minorEastAsia" w:hAnsiTheme="minorEastAsia"/>
              </w:rPr>
            </w:pPr>
          </w:p>
          <w:p w:rsidR="00BA4633" w:rsidRPr="00B04944" w:rsidRDefault="009F5D67">
            <w:pPr>
              <w:pStyle w:val="TableParagraph"/>
              <w:spacing w:line="346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</w:t>
            </w:r>
          </w:p>
          <w:p w:rsidR="00BA4633" w:rsidRPr="00B04944" w:rsidRDefault="009F5D67">
            <w:pPr>
              <w:pStyle w:val="TableParagraph"/>
              <w:spacing w:line="211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BA4633" w:rsidRPr="00B04944" w:rsidRDefault="009F5D67">
            <w:pPr>
              <w:pStyle w:val="TableParagraph"/>
              <w:spacing w:line="224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避</w:t>
            </w:r>
          </w:p>
          <w:p w:rsidR="00BA4633" w:rsidRPr="00B04944" w:rsidRDefault="009F5D67">
            <w:pPr>
              <w:pStyle w:val="TableParagraph"/>
              <w:spacing w:before="61" w:line="281" w:lineRule="auto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難 施 設 等</w:t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F02C79">
            <w:pPr>
              <w:pStyle w:val="TableParagraph"/>
              <w:spacing w:line="276" w:lineRule="auto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イ．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他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路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階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段等 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ハ．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地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道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等 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ニ．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ス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プ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リ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ン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ー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 ホ．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排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煙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備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-1"/>
                <w:sz w:val="21"/>
                <w:szCs w:val="21"/>
                <w:lang w:eastAsia="ja-JP"/>
              </w:rPr>
              <w:t>へ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装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 ト．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降機 </w:t>
            </w:r>
          </w:p>
          <w:p w:rsidR="00BA4633" w:rsidRP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チ．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>
        <w:trPr>
          <w:trHeight w:hRule="exact" w:val="411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pStyle w:val="TableParagraph"/>
              <w:spacing w:before="7" w:line="170" w:lineRule="exact"/>
              <w:rPr>
                <w:rFonts w:asciiTheme="minorEastAsia" w:hAnsiTheme="minorEastAsia"/>
                <w:sz w:val="17"/>
                <w:szCs w:val="17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9F5D67">
            <w:pPr>
              <w:pStyle w:val="TableParagraph"/>
              <w:spacing w:line="346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２</w:t>
            </w:r>
          </w:p>
          <w:p w:rsidR="00540552" w:rsidRPr="00B04944" w:rsidRDefault="00540552" w:rsidP="00540552">
            <w:pPr>
              <w:pStyle w:val="TableParagraph"/>
              <w:spacing w:line="211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．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他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安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全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施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</w:p>
          <w:p w:rsidR="00BA4633" w:rsidRPr="00B04944" w:rsidRDefault="009F5D67">
            <w:pPr>
              <w:pStyle w:val="TableParagraph"/>
              <w:spacing w:line="224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4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イ．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  <w:p w:rsidR="00BA4633" w:rsidRPr="00B04944" w:rsidRDefault="009F5D67">
            <w:pPr>
              <w:pStyle w:val="TableParagraph"/>
              <w:spacing w:before="1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（１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ま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れ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を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除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く</w:t>
            </w:r>
            <w:r w:rsidRPr="00B04944">
              <w:rPr>
                <w:rFonts w:asciiTheme="minorEastAsia" w:hAnsiTheme="minorEastAsia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before="2" w:line="280" w:lineRule="exact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</w:p>
          <w:p w:rsidR="00BA4633" w:rsidRPr="00B04944" w:rsidRDefault="009F5D67">
            <w:pPr>
              <w:pStyle w:val="TableParagraph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入口</w:t>
            </w:r>
          </w:p>
          <w:p w:rsidR="00BA4633" w:rsidRPr="00B04944" w:rsidRDefault="00BA4633">
            <w:pPr>
              <w:pStyle w:val="TableParagraph"/>
              <w:spacing w:before="2" w:line="120" w:lineRule="exact"/>
              <w:rPr>
                <w:rFonts w:asciiTheme="minorEastAsia" w:hAnsiTheme="minorEastAsia"/>
                <w:sz w:val="12"/>
                <w:szCs w:val="12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9F5D67">
            <w:pPr>
              <w:pStyle w:val="TableParagraph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ハ．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の他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A4633" w:rsidRDefault="00BA4633">
      <w:pPr>
        <w:rPr>
          <w:lang w:eastAsia="ja-JP"/>
        </w:rPr>
        <w:sectPr w:rsidR="00BA4633">
          <w:pgSz w:w="16839" w:h="11920" w:orient="landscape"/>
          <w:pgMar w:top="1040" w:right="940" w:bottom="280" w:left="920" w:header="720" w:footer="720" w:gutter="0"/>
          <w:cols w:space="720"/>
        </w:sectPr>
      </w:pPr>
    </w:p>
    <w:p w:rsidR="00BA4633" w:rsidRDefault="00320D3F">
      <w:pPr>
        <w:spacing w:before="5" w:line="80" w:lineRule="exact"/>
        <w:rPr>
          <w:sz w:val="8"/>
          <w:szCs w:val="8"/>
          <w:lang w:eastAsia="ja-JP"/>
        </w:rPr>
      </w:pPr>
      <w:r>
        <w:lastRenderedPageBreak/>
        <w:pict>
          <v:group id="_x0000_s1027" style="position:absolute;margin-left:51pt;margin-top:75pt;width:33.75pt;height:18.75pt;z-index:-251658752;mso-position-horizontal-relative:page;mso-position-vertical-relative:page" coordorigin="1020,1500" coordsize="675,375">
            <v:shape id="_x0000_s1028" style="position:absolute;left:1020;top:1500;width:675;height:375" coordorigin="1020,1500" coordsize="675,375" path="m1020,1500r675,375e" fill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4537"/>
        <w:gridCol w:w="5867"/>
        <w:gridCol w:w="3692"/>
      </w:tblGrid>
      <w:tr w:rsidR="00BA4633" w:rsidRPr="00B04944">
        <w:trPr>
          <w:trHeight w:hRule="exact" w:val="372"/>
        </w:trPr>
        <w:tc>
          <w:tcPr>
            <w:tcW w:w="14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Ⅴ．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危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険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止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発生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れ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に限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）</w:t>
            </w:r>
          </w:p>
        </w:tc>
      </w:tr>
      <w:tr w:rsidR="00BA4633" w:rsidRPr="00B04944">
        <w:trPr>
          <w:trHeight w:hRule="exact" w:val="37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tabs>
                <w:tab w:val="left" w:pos="637"/>
              </w:tabs>
              <w:spacing w:line="311" w:lineRule="exact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>
            <w:pPr>
              <w:pStyle w:val="TableParagraph"/>
              <w:spacing w:line="311" w:lineRule="exact"/>
              <w:ind w:left="7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集積又は設置方法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11" w:lineRule="exact"/>
              <w:ind w:left="894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管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理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方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法</w:t>
            </w:r>
          </w:p>
        </w:tc>
      </w:tr>
      <w:tr w:rsidR="00BA4633" w:rsidRPr="00B04944">
        <w:trPr>
          <w:trHeight w:hRule="exact" w:val="1668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before="76" w:line="346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</w:t>
            </w:r>
          </w:p>
          <w:p w:rsidR="00BA4633" w:rsidRPr="00B04944" w:rsidRDefault="009F5D67">
            <w:pPr>
              <w:pStyle w:val="TableParagraph"/>
              <w:spacing w:line="211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火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気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使</w:t>
            </w:r>
          </w:p>
          <w:p w:rsidR="00BA4633" w:rsidRPr="00B04944" w:rsidRDefault="009F5D67">
            <w:pPr>
              <w:pStyle w:val="TableParagraph"/>
              <w:spacing w:line="223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用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>
        <w:trPr>
          <w:trHeight w:hRule="exact" w:val="1846"/>
        </w:trPr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before="2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A4633" w:rsidRPr="00B04944" w:rsidRDefault="009F5D67">
            <w:pPr>
              <w:pStyle w:val="TableParagraph"/>
              <w:spacing w:line="346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</w:t>
            </w:r>
          </w:p>
          <w:p w:rsidR="00BA4633" w:rsidRPr="00B04944" w:rsidRDefault="009F5D67">
            <w:pPr>
              <w:pStyle w:val="TableParagraph"/>
              <w:spacing w:line="211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BA4633" w:rsidRPr="00B04944" w:rsidRDefault="009F5D67">
            <w:pPr>
              <w:pStyle w:val="TableParagraph"/>
              <w:spacing w:line="224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危</w:t>
            </w:r>
          </w:p>
          <w:p w:rsidR="00BA4633" w:rsidRPr="00B04944" w:rsidRDefault="009F5D67">
            <w:pPr>
              <w:pStyle w:val="TableParagraph"/>
              <w:spacing w:before="61" w:line="281" w:lineRule="auto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険 物 等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イ．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危険物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>
        <w:trPr>
          <w:trHeight w:hRule="exact" w:val="1988"/>
        </w:trPr>
        <w:tc>
          <w:tcPr>
            <w:tcW w:w="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燃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材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>
        <w:trPr>
          <w:trHeight w:hRule="exact" w:val="2597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pStyle w:val="TableParagraph"/>
              <w:spacing w:before="9" w:line="130" w:lineRule="exact"/>
              <w:rPr>
                <w:rFonts w:asciiTheme="minorEastAsia" w:hAnsiTheme="minorEastAsia"/>
                <w:sz w:val="13"/>
                <w:szCs w:val="13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9F5D67">
            <w:pPr>
              <w:pStyle w:val="TableParagraph"/>
              <w:spacing w:line="346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</w:t>
            </w:r>
          </w:p>
          <w:p w:rsidR="00BA4633" w:rsidRPr="00B04944" w:rsidRDefault="009F5D67">
            <w:pPr>
              <w:pStyle w:val="TableParagraph"/>
              <w:spacing w:line="211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機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械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器</w:t>
            </w:r>
          </w:p>
          <w:p w:rsidR="00BA4633" w:rsidRPr="00B04944" w:rsidRDefault="009F5D67">
            <w:pPr>
              <w:pStyle w:val="TableParagraph"/>
              <w:spacing w:line="223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具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</w:tbl>
    <w:p w:rsidR="00BA4633" w:rsidRDefault="00BA4633">
      <w:pPr>
        <w:sectPr w:rsidR="00BA4633">
          <w:pgSz w:w="16839" w:h="11920" w:orient="landscape"/>
          <w:pgMar w:top="1040" w:right="940" w:bottom="280" w:left="920" w:header="720" w:footer="720" w:gutter="0"/>
          <w:cols w:space="720"/>
        </w:sectPr>
      </w:pPr>
    </w:p>
    <w:p w:rsidR="00BA4633" w:rsidRDefault="00320D3F">
      <w:pPr>
        <w:spacing w:before="3" w:line="120" w:lineRule="exact"/>
        <w:rPr>
          <w:sz w:val="12"/>
          <w:szCs w:val="1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95pt;margin-top:56.6pt;width:739.35pt;height:462.1pt;z-index:-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600"/>
                    <w:gridCol w:w="1102"/>
                    <w:gridCol w:w="6486"/>
                    <w:gridCol w:w="746"/>
                    <w:gridCol w:w="5161"/>
                  </w:tblGrid>
                  <w:tr w:rsidR="00BA4633">
                    <w:trPr>
                      <w:trHeight w:hRule="exact" w:val="2696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BA4633" w:rsidRPr="00B04944" w:rsidRDefault="009F5D67" w:rsidP="004B108D">
                        <w:pPr>
                          <w:pStyle w:val="TableParagraph"/>
                          <w:spacing w:beforeLines="50" w:before="120"/>
                          <w:ind w:left="113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Ⅵ</w:t>
                        </w:r>
                      </w:p>
                    </w:tc>
                    <w:tc>
                      <w:tcPr>
                        <w:tcW w:w="60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38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１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1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．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火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災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予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防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対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23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策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13" w:lineRule="exact"/>
                          <w:ind w:left="104" w:right="83"/>
                          <w:jc w:val="both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14"/>
                            <w:sz w:val="21"/>
                            <w:szCs w:val="21"/>
                            <w:lang w:eastAsia="ja-JP"/>
                          </w:rPr>
                          <w:t>イ．工事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before="1" w:line="241" w:lineRule="auto"/>
                          <w:ind w:left="104" w:right="83"/>
                          <w:jc w:val="both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14"/>
                            <w:sz w:val="21"/>
                            <w:szCs w:val="21"/>
                            <w:lang w:eastAsia="ja-JP"/>
                          </w:rPr>
                          <w:t xml:space="preserve">部分の対 策及び組 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織</w:t>
                        </w:r>
                      </w:p>
                    </w:tc>
                    <w:tc>
                      <w:tcPr>
                        <w:tcW w:w="6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38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２</w:t>
                        </w:r>
                      </w:p>
                      <w:p w:rsidR="00540552" w:rsidRPr="00B04944" w:rsidRDefault="00F02C79" w:rsidP="00540552">
                        <w:pPr>
                          <w:pStyle w:val="TableParagraph"/>
                          <w:spacing w:line="211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Microsoft YaHei" w:hint="eastAsia"/>
                            <w:sz w:val="21"/>
                            <w:szCs w:val="21"/>
                            <w:lang w:eastAsia="ja-JP"/>
                          </w:rPr>
                          <w:t>．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災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害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発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生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時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の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対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策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及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び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1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自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衛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消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防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組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24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織</w:t>
                        </w:r>
                      </w:p>
                    </w:tc>
                    <w:tc>
                      <w:tcPr>
                        <w:tcW w:w="51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BA4633">
                    <w:trPr>
                      <w:trHeight w:hRule="exact" w:val="2134"/>
                    </w:trPr>
                    <w:tc>
                      <w:tcPr>
                        <w:tcW w:w="67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BA4633" w:rsidRDefault="00BA4633"/>
                    </w:tc>
                    <w:tc>
                      <w:tcPr>
                        <w:tcW w:w="60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11" w:lineRule="exact"/>
                          <w:ind w:left="104" w:right="83"/>
                          <w:jc w:val="both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14"/>
                            <w:sz w:val="21"/>
                            <w:szCs w:val="21"/>
                            <w:lang w:eastAsia="ja-JP"/>
                          </w:rPr>
                          <w:t>ロ．使用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before="1" w:line="241" w:lineRule="auto"/>
                          <w:ind w:left="104" w:right="83"/>
                          <w:jc w:val="both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14"/>
                            <w:sz w:val="21"/>
                            <w:szCs w:val="21"/>
                            <w:lang w:eastAsia="ja-JP"/>
                          </w:rPr>
                          <w:t xml:space="preserve">部分の対 策及び組 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織</w:t>
                        </w:r>
                      </w:p>
                    </w:tc>
                    <w:tc>
                      <w:tcPr>
                        <w:tcW w:w="6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51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</w:tr>
                  <w:tr w:rsidR="00BA4633">
                    <w:trPr>
                      <w:trHeight w:hRule="exact" w:val="1980"/>
                    </w:trPr>
                    <w:tc>
                      <w:tcPr>
                        <w:tcW w:w="67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BA4633" w:rsidRDefault="00BA4633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11" w:lineRule="exact"/>
                          <w:ind w:left="104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３．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使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用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部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分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と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before="1" w:line="241" w:lineRule="auto"/>
                          <w:ind w:left="104" w:right="98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工事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部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分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の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相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互 の連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-3"/>
                            <w:sz w:val="21"/>
                            <w:szCs w:val="21"/>
                            <w:lang w:eastAsia="ja-JP"/>
                          </w:rPr>
                          <w:t>絡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体制</w:t>
                        </w:r>
                      </w:p>
                    </w:tc>
                    <w:tc>
                      <w:tcPr>
                        <w:tcW w:w="1239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Default="00BA4633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  <w:tr w:rsidR="00BA4633">
                    <w:trPr>
                      <w:trHeight w:hRule="exact" w:val="2420"/>
                    </w:trPr>
                    <w:tc>
                      <w:tcPr>
                        <w:tcW w:w="6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BA4633" w:rsidRDefault="00BA4633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11" w:lineRule="exact"/>
                          <w:ind w:left="104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４．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教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育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・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訓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練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before="2"/>
                          <w:ind w:left="104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の実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-3"/>
                            <w:sz w:val="21"/>
                            <w:szCs w:val="21"/>
                            <w:lang w:eastAsia="ja-JP"/>
                          </w:rPr>
                          <w:t>施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状況</w:t>
                        </w:r>
                      </w:p>
                    </w:tc>
                    <w:tc>
                      <w:tcPr>
                        <w:tcW w:w="1239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Default="00BA4633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</w:tbl>
                <w:p w:rsidR="00BA4633" w:rsidRDefault="00BA4633">
                  <w:pPr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</w:p>
    <w:p w:rsidR="00BA4633" w:rsidRDefault="00BA4633">
      <w:pPr>
        <w:spacing w:line="200" w:lineRule="exact"/>
        <w:rPr>
          <w:sz w:val="20"/>
          <w:szCs w:val="20"/>
        </w:rPr>
      </w:pPr>
    </w:p>
    <w:p w:rsidR="00BA4633" w:rsidRDefault="00BA4633">
      <w:pPr>
        <w:spacing w:before="4" w:line="100" w:lineRule="exact"/>
        <w:rPr>
          <w:sz w:val="10"/>
          <w:szCs w:val="10"/>
        </w:rPr>
      </w:pPr>
    </w:p>
    <w:p w:rsidR="004B108D" w:rsidRPr="00B04944" w:rsidRDefault="004B108D" w:rsidP="004B108D">
      <w:pPr>
        <w:pStyle w:val="TableParagraph"/>
        <w:spacing w:line="211" w:lineRule="exact"/>
        <w:ind w:left="340"/>
        <w:rPr>
          <w:rFonts w:asciiTheme="minorEastAsia" w:hAnsiTheme="minorEastAsia" w:cs="Microsoft YaHei"/>
          <w:sz w:val="21"/>
          <w:szCs w:val="21"/>
        </w:rPr>
      </w:pPr>
      <w:r w:rsidRPr="00B04944">
        <w:rPr>
          <w:rFonts w:asciiTheme="minorEastAsia" w:hAnsiTheme="minorEastAsia" w:cs="Microsoft YaHei"/>
          <w:sz w:val="21"/>
          <w:szCs w:val="21"/>
        </w:rPr>
        <w:t>．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防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火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管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理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体</w:t>
      </w:r>
    </w:p>
    <w:p w:rsidR="004B108D" w:rsidRP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制</w:t>
      </w:r>
    </w:p>
    <w:sectPr w:rsidR="004B108D" w:rsidRPr="004B108D">
      <w:pgSz w:w="16839" w:h="11920" w:orient="landscape"/>
      <w:pgMar w:top="104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A4633"/>
    <w:rsid w:val="00320D3F"/>
    <w:rsid w:val="003E7637"/>
    <w:rsid w:val="004B108D"/>
    <w:rsid w:val="00540552"/>
    <w:rsid w:val="00770068"/>
    <w:rsid w:val="009F5D67"/>
    <w:rsid w:val="00AB113E"/>
    <w:rsid w:val="00B04944"/>
    <w:rsid w:val="00BA4633"/>
    <w:rsid w:val="00E86416"/>
    <w:rsid w:val="00F0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20F2-2B2A-44C5-8987-A9322502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藤沢市役所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情報システム課</dc:creator>
  <cp:lastModifiedBy>12703</cp:lastModifiedBy>
  <cp:revision>8</cp:revision>
  <cp:lastPrinted>2016-08-24T07:50:00Z</cp:lastPrinted>
  <dcterms:created xsi:type="dcterms:W3CDTF">2016-08-18T17:15:00Z</dcterms:created>
  <dcterms:modified xsi:type="dcterms:W3CDTF">2016-10-19T05:08:00Z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2016-08-18T00:00:00Z</vt:filetime>
  </property>
</Properties>
</file>